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21812" w14:textId="714FCC0A" w:rsidR="00E46DDA" w:rsidRDefault="005912FE" w:rsidP="00E46DDA">
      <w:pPr>
        <w:pStyle w:val="Web"/>
        <w:shd w:val="clear" w:color="auto" w:fill="FFFFFF"/>
        <w:spacing w:before="0" w:beforeAutospacing="0" w:after="150" w:afterAutospacing="0" w:line="400" w:lineRule="exact"/>
        <w:rPr>
          <w:rFonts w:ascii="標楷體" w:eastAsia="標楷體" w:hAnsi="標楷體"/>
          <w:sz w:val="28"/>
        </w:rPr>
      </w:pPr>
      <w:r w:rsidRPr="00E46DDA">
        <w:rPr>
          <w:rFonts w:ascii="標楷體" w:eastAsia="標楷體" w:hAnsi="標楷體"/>
          <w:color w:val="000000" w:themeColor="text1"/>
          <w:sz w:val="28"/>
        </w:rPr>
        <w:t>親愛的家長您好</w:t>
      </w:r>
      <w:r w:rsidR="00B6424F" w:rsidRPr="00E46DDA">
        <w:rPr>
          <w:rFonts w:ascii="標楷體" w:eastAsia="標楷體" w:hAnsi="標楷體"/>
          <w:sz w:val="28"/>
        </w:rPr>
        <w:br/>
      </w:r>
      <w:r w:rsidR="00A62748" w:rsidRPr="00E46DDA">
        <w:rPr>
          <w:rFonts w:ascii="標楷體" w:eastAsia="標楷體" w:hAnsi="標楷體" w:hint="eastAsia"/>
          <w:sz w:val="28"/>
        </w:rPr>
        <w:t>1</w:t>
      </w:r>
      <w:r w:rsidR="00F51977">
        <w:rPr>
          <w:rFonts w:ascii="標楷體" w:eastAsia="標楷體" w:hAnsi="標楷體" w:hint="eastAsia"/>
          <w:sz w:val="28"/>
        </w:rPr>
        <w:t>0</w:t>
      </w:r>
      <w:r w:rsidR="00A62748" w:rsidRPr="00E46DDA">
        <w:rPr>
          <w:rFonts w:ascii="標楷體" w:eastAsia="標楷體" w:hAnsi="標楷體" w:hint="eastAsia"/>
          <w:sz w:val="28"/>
        </w:rPr>
        <w:t>月2</w:t>
      </w:r>
      <w:r w:rsidR="00F51977">
        <w:rPr>
          <w:rFonts w:ascii="標楷體" w:eastAsia="標楷體" w:hAnsi="標楷體" w:hint="eastAsia"/>
          <w:sz w:val="28"/>
        </w:rPr>
        <w:t>3</w:t>
      </w:r>
      <w:r w:rsidR="00A62748" w:rsidRPr="00E46DDA">
        <w:rPr>
          <w:rFonts w:ascii="標楷體" w:eastAsia="標楷體" w:hAnsi="標楷體" w:hint="eastAsia"/>
          <w:sz w:val="28"/>
        </w:rPr>
        <w:t>日校園流感疫苗接種</w:t>
      </w:r>
    </w:p>
    <w:p w14:paraId="30724ECB" w14:textId="77777777" w:rsidR="00A62748" w:rsidRPr="00E46DDA" w:rsidRDefault="00A62748" w:rsidP="00E46DDA">
      <w:pPr>
        <w:pStyle w:val="Web"/>
        <w:shd w:val="clear" w:color="auto" w:fill="FFFFFF"/>
        <w:spacing w:before="0" w:beforeAutospacing="0" w:after="150" w:afterAutospacing="0" w:line="400" w:lineRule="exact"/>
        <w:rPr>
          <w:rFonts w:ascii="標楷體" w:eastAsia="標楷體" w:hAnsi="標楷體"/>
          <w:sz w:val="28"/>
        </w:rPr>
      </w:pPr>
      <w:r w:rsidRPr="00E46DDA">
        <w:rPr>
          <w:rFonts w:ascii="標楷體" w:eastAsia="標楷體" w:hAnsi="標楷體" w:hint="eastAsia"/>
          <w:sz w:val="28"/>
        </w:rPr>
        <w:t>廠牌公告:</w:t>
      </w:r>
      <w:r w:rsidR="000130F0" w:rsidRPr="000130F0">
        <w:rPr>
          <w:rFonts w:ascii="Calibri" w:hAnsi="Calibri" w:cs="Calibri" w:hint="eastAsia"/>
          <w:b/>
          <w:bCs/>
          <w:color w:val="222222"/>
          <w:sz w:val="27"/>
          <w:szCs w:val="27"/>
        </w:rPr>
        <w:t xml:space="preserve"> </w:t>
      </w:r>
      <w:r w:rsidR="000130F0" w:rsidRPr="000130F0">
        <w:rPr>
          <w:rFonts w:ascii="標楷體" w:eastAsia="標楷體" w:hAnsi="標楷體" w:cs="Calibri" w:hint="eastAsia"/>
          <w:bCs/>
          <w:color w:val="222222"/>
          <w:sz w:val="28"/>
          <w:szCs w:val="28"/>
        </w:rPr>
        <w:t>國光疫苗</w:t>
      </w:r>
    </w:p>
    <w:p w14:paraId="2C459CEF" w14:textId="77777777" w:rsidR="00A62748" w:rsidRPr="00E46DDA" w:rsidRDefault="00A62748" w:rsidP="00E46DDA">
      <w:pPr>
        <w:spacing w:line="400" w:lineRule="exact"/>
        <w:rPr>
          <w:rFonts w:ascii="標楷體" w:eastAsia="標楷體" w:hAnsi="標楷體"/>
          <w:sz w:val="28"/>
        </w:rPr>
      </w:pPr>
      <w:r w:rsidRPr="00E46DDA">
        <w:rPr>
          <w:rFonts w:ascii="標楷體" w:eastAsia="標楷體" w:hAnsi="標楷體" w:hint="eastAsia"/>
          <w:sz w:val="28"/>
        </w:rPr>
        <w:t>當日校園疫苗接種對象：同意在校接種且已完成意願書簽</w:t>
      </w:r>
      <w:proofErr w:type="gramStart"/>
      <w:r w:rsidRPr="00E46DDA">
        <w:rPr>
          <w:rFonts w:ascii="標楷體" w:eastAsia="標楷體" w:hAnsi="標楷體" w:hint="eastAsia"/>
          <w:sz w:val="28"/>
        </w:rPr>
        <w:t>署者</w:t>
      </w:r>
      <w:proofErr w:type="gramEnd"/>
      <w:r w:rsidRPr="00E46DDA">
        <w:rPr>
          <w:rFonts w:ascii="標楷體" w:eastAsia="標楷體" w:hAnsi="標楷體" w:hint="eastAsia"/>
          <w:sz w:val="28"/>
        </w:rPr>
        <w:t>。</w:t>
      </w:r>
    </w:p>
    <w:p w14:paraId="05A258D7" w14:textId="77777777" w:rsidR="005912FE" w:rsidRPr="00E46DDA" w:rsidRDefault="00A62748" w:rsidP="00B6424F">
      <w:pPr>
        <w:spacing w:line="500" w:lineRule="exact"/>
        <w:rPr>
          <w:rFonts w:ascii="標楷體" w:eastAsia="標楷體" w:hAnsi="標楷體"/>
          <w:sz w:val="28"/>
        </w:rPr>
      </w:pPr>
      <w:r w:rsidRPr="00E46DDA">
        <w:rPr>
          <w:rFonts w:ascii="標楷體" w:eastAsia="標楷體" w:hAnsi="標楷體" w:hint="eastAsia"/>
          <w:sz w:val="28"/>
        </w:rPr>
        <w:t>再次提醒：</w:t>
      </w:r>
    </w:p>
    <w:p w14:paraId="4036E5AE" w14:textId="77777777" w:rsidR="005912FE" w:rsidRPr="00E46DDA" w:rsidRDefault="005912FE" w:rsidP="00B6424F">
      <w:pPr>
        <w:spacing w:line="500" w:lineRule="exact"/>
        <w:rPr>
          <w:rFonts w:ascii="標楷體" w:eastAsia="標楷體" w:hAnsi="標楷體"/>
          <w:sz w:val="28"/>
        </w:rPr>
      </w:pPr>
      <w:r w:rsidRPr="00E46DDA">
        <w:rPr>
          <w:rFonts w:ascii="標楷體" w:eastAsia="標楷體" w:hAnsi="標楷體"/>
          <w:sz w:val="28"/>
        </w:rPr>
        <w:t>1.</w:t>
      </w:r>
      <w:r w:rsidR="00A62748" w:rsidRPr="00E46DDA">
        <w:rPr>
          <w:rFonts w:ascii="標楷體" w:eastAsia="標楷體" w:hAnsi="標楷體" w:hint="eastAsia"/>
          <w:sz w:val="28"/>
        </w:rPr>
        <w:t>接種當</w:t>
      </w:r>
      <w:r w:rsidRPr="00E46DDA">
        <w:rPr>
          <w:rFonts w:ascii="標楷體" w:eastAsia="標楷體" w:hAnsi="標楷體" w:hint="eastAsia"/>
          <w:sz w:val="28"/>
        </w:rPr>
        <w:t>日若學童因突發狀況不能接種疫苗，或另有特殊需求者，請家長務必在</w:t>
      </w:r>
    </w:p>
    <w:p w14:paraId="1516192F" w14:textId="77777777" w:rsidR="00A62748" w:rsidRPr="00E46DDA" w:rsidRDefault="005912FE" w:rsidP="00B6424F">
      <w:pPr>
        <w:spacing w:line="500" w:lineRule="exact"/>
        <w:rPr>
          <w:rFonts w:ascii="標楷體" w:eastAsia="標楷體" w:hAnsi="標楷體"/>
          <w:sz w:val="28"/>
        </w:rPr>
      </w:pPr>
      <w:r w:rsidRPr="00E46DDA">
        <w:rPr>
          <w:rFonts w:ascii="標楷體" w:eastAsia="標楷體" w:hAnsi="標楷體" w:hint="eastAsia"/>
          <w:sz w:val="28"/>
        </w:rPr>
        <w:t xml:space="preserve">  接</w:t>
      </w:r>
      <w:r w:rsidR="00A62748" w:rsidRPr="00E46DDA">
        <w:rPr>
          <w:rFonts w:ascii="標楷體" w:eastAsia="標楷體" w:hAnsi="標楷體" w:hint="eastAsia"/>
          <w:sz w:val="28"/>
        </w:rPr>
        <w:t>種前一天以書面方式</w:t>
      </w:r>
      <w:proofErr w:type="gramStart"/>
      <w:r w:rsidR="00A62748" w:rsidRPr="00E46DDA">
        <w:rPr>
          <w:rFonts w:ascii="標楷體" w:eastAsia="標楷體" w:hAnsi="標楷體" w:hint="eastAsia"/>
          <w:sz w:val="28"/>
        </w:rPr>
        <w:t>（</w:t>
      </w:r>
      <w:proofErr w:type="gramEnd"/>
      <w:r w:rsidR="00A62748" w:rsidRPr="00E46DDA">
        <w:rPr>
          <w:rFonts w:ascii="標楷體" w:eastAsia="標楷體" w:hAnsi="標楷體" w:hint="eastAsia"/>
          <w:sz w:val="28"/>
        </w:rPr>
        <w:t>例如：學生聯絡簿</w:t>
      </w:r>
      <w:proofErr w:type="gramStart"/>
      <w:r w:rsidR="00A62748" w:rsidRPr="00E46DDA">
        <w:rPr>
          <w:rFonts w:ascii="標楷體" w:eastAsia="標楷體" w:hAnsi="標楷體" w:hint="eastAsia"/>
          <w:sz w:val="28"/>
        </w:rPr>
        <w:t>）</w:t>
      </w:r>
      <w:proofErr w:type="gramEnd"/>
      <w:r w:rsidR="00A62748" w:rsidRPr="00E46DDA">
        <w:rPr>
          <w:rFonts w:ascii="標楷體" w:eastAsia="標楷體" w:hAnsi="標楷體" w:hint="eastAsia"/>
          <w:sz w:val="28"/>
        </w:rPr>
        <w:t>告知導師，以方便施打人員確認，</w:t>
      </w:r>
      <w:r w:rsidRPr="00E46DDA">
        <w:rPr>
          <w:rFonts w:ascii="標楷體" w:eastAsia="標楷體" w:hAnsi="標楷體"/>
          <w:sz w:val="28"/>
        </w:rPr>
        <w:t xml:space="preserve"> </w:t>
      </w:r>
    </w:p>
    <w:p w14:paraId="0BD0D2CE" w14:textId="77777777" w:rsidR="00A62748" w:rsidRPr="00E46DDA" w:rsidRDefault="005912FE" w:rsidP="00B6424F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E46DDA">
        <w:rPr>
          <w:rStyle w:val="a7"/>
          <w:rFonts w:ascii="標楷體" w:eastAsia="標楷體" w:hAnsi="標楷體"/>
          <w:b w:val="0"/>
          <w:color w:val="000000" w:themeColor="text1"/>
          <w:sz w:val="28"/>
        </w:rPr>
        <w:t>若當日聯絡簿上未註明不施打，將依疫苗注射意願書的意願進行施打</w:t>
      </w:r>
      <w:r w:rsidRPr="00E46DDA">
        <w:rPr>
          <w:rStyle w:val="a7"/>
          <w:rFonts w:ascii="標楷體" w:eastAsia="標楷體" w:hAnsi="標楷體" w:hint="eastAsia"/>
          <w:b w:val="0"/>
          <w:color w:val="000000" w:themeColor="text1"/>
          <w:sz w:val="28"/>
        </w:rPr>
        <w:t>,</w:t>
      </w:r>
      <w:r w:rsidRPr="00E46DDA">
        <w:rPr>
          <w:rFonts w:ascii="標楷體" w:eastAsia="標楷體" w:hAnsi="標楷體" w:hint="eastAsia"/>
          <w:sz w:val="28"/>
        </w:rPr>
        <w:t xml:space="preserve"> 謝謝您！</w:t>
      </w:r>
    </w:p>
    <w:p w14:paraId="6533DB30" w14:textId="77777777" w:rsidR="005912FE" w:rsidRPr="00E46DDA" w:rsidRDefault="005912FE" w:rsidP="00B6424F">
      <w:pPr>
        <w:spacing w:line="500" w:lineRule="exact"/>
        <w:rPr>
          <w:rFonts w:ascii="標楷體" w:eastAsia="標楷體" w:hAnsi="標楷體"/>
          <w:color w:val="000000" w:themeColor="text1"/>
          <w:sz w:val="28"/>
        </w:rPr>
      </w:pPr>
      <w:r w:rsidRPr="00E46DDA">
        <w:rPr>
          <w:rFonts w:ascii="標楷體" w:eastAsia="標楷體" w:hAnsi="標楷體" w:hint="eastAsia"/>
          <w:sz w:val="28"/>
        </w:rPr>
        <w:t>2.</w:t>
      </w:r>
      <w:r w:rsidRPr="00E46DDA">
        <w:rPr>
          <w:rFonts w:ascii="標楷體" w:eastAsia="標楷體" w:hAnsi="標楷體"/>
          <w:color w:val="000000" w:themeColor="text1"/>
          <w:sz w:val="28"/>
        </w:rPr>
        <w:t>近日已經在校外診所完成流感疫苗施打，也請您務必於聯絡簿上</w:t>
      </w:r>
      <w:r w:rsidRPr="00E46DDA">
        <w:rPr>
          <w:rStyle w:val="a7"/>
          <w:rFonts w:ascii="標楷體" w:eastAsia="標楷體" w:hAnsi="標楷體"/>
          <w:b w:val="0"/>
          <w:color w:val="000000" w:themeColor="text1"/>
          <w:sz w:val="28"/>
          <w:u w:val="single"/>
        </w:rPr>
        <w:t>書寫註明</w:t>
      </w:r>
      <w:r w:rsidRPr="00E46DDA">
        <w:rPr>
          <w:rFonts w:ascii="標楷體" w:eastAsia="標楷體" w:hAnsi="標楷體"/>
          <w:color w:val="000000" w:themeColor="text1"/>
          <w:sz w:val="28"/>
        </w:rPr>
        <w:t>並告知</w:t>
      </w:r>
    </w:p>
    <w:p w14:paraId="116C9CAD" w14:textId="77777777" w:rsidR="005912FE" w:rsidRPr="00E46DDA" w:rsidRDefault="005912FE" w:rsidP="00B6424F">
      <w:pPr>
        <w:spacing w:line="500" w:lineRule="exact"/>
        <w:ind w:firstLineChars="100" w:firstLine="280"/>
        <w:rPr>
          <w:rFonts w:ascii="標楷體" w:eastAsia="標楷體" w:hAnsi="標楷體"/>
          <w:color w:val="000000" w:themeColor="text1"/>
          <w:sz w:val="28"/>
        </w:rPr>
      </w:pPr>
      <w:r w:rsidRPr="00E46DDA">
        <w:rPr>
          <w:rFonts w:ascii="標楷體" w:eastAsia="標楷體" w:hAnsi="標楷體"/>
          <w:color w:val="000000" w:themeColor="text1"/>
          <w:sz w:val="28"/>
        </w:rPr>
        <w:t>導師，避免重複施打</w:t>
      </w:r>
      <w:r w:rsidRPr="00E46DDA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0EC36354" w14:textId="77777777" w:rsidR="005912FE" w:rsidRPr="00E46DDA" w:rsidRDefault="00B6424F" w:rsidP="00B6424F">
      <w:pPr>
        <w:spacing w:line="500" w:lineRule="exact"/>
        <w:rPr>
          <w:rFonts w:ascii="標楷體" w:eastAsia="標楷體" w:hAnsi="標楷體"/>
          <w:color w:val="000000" w:themeColor="text1"/>
          <w:sz w:val="28"/>
        </w:rPr>
      </w:pPr>
      <w:r w:rsidRPr="00E46DDA">
        <w:rPr>
          <w:rFonts w:ascii="標楷體" w:eastAsia="標楷體" w:hAnsi="標楷體" w:hint="eastAsia"/>
          <w:color w:val="000000" w:themeColor="text1"/>
          <w:sz w:val="28"/>
        </w:rPr>
        <w:t>3.</w:t>
      </w:r>
      <w:r w:rsidR="005912FE" w:rsidRPr="00E46DDA">
        <w:rPr>
          <w:rFonts w:ascii="標楷體" w:eastAsia="標楷體" w:hAnsi="標楷體"/>
          <w:color w:val="000000" w:themeColor="text1"/>
          <w:sz w:val="28"/>
        </w:rPr>
        <w:t>打針當天</w:t>
      </w:r>
      <w:r w:rsidR="005912FE" w:rsidRPr="00E46DDA">
        <w:rPr>
          <w:rStyle w:val="a7"/>
          <w:rFonts w:ascii="標楷體" w:eastAsia="標楷體" w:hAnsi="標楷體"/>
          <w:b w:val="0"/>
          <w:color w:val="000000" w:themeColor="text1"/>
          <w:sz w:val="28"/>
        </w:rPr>
        <w:t>請務必讓學生吃早餐，以避免空腹</w:t>
      </w:r>
      <w:r w:rsidR="005912FE" w:rsidRPr="00E46DDA">
        <w:rPr>
          <w:rFonts w:ascii="標楷體" w:eastAsia="標楷體" w:hAnsi="標楷體"/>
          <w:color w:val="000000" w:themeColor="text1"/>
          <w:sz w:val="28"/>
        </w:rPr>
        <w:t>。</w:t>
      </w:r>
    </w:p>
    <w:p w14:paraId="78C6561E" w14:textId="77777777" w:rsidR="005B74A8" w:rsidRPr="00E46DDA" w:rsidRDefault="005B74A8" w:rsidP="00B6424F">
      <w:pPr>
        <w:spacing w:line="500" w:lineRule="exact"/>
        <w:rPr>
          <w:rFonts w:ascii="標楷體" w:eastAsia="標楷體" w:hAnsi="標楷體"/>
          <w:color w:val="000000" w:themeColor="text1"/>
          <w:sz w:val="36"/>
        </w:rPr>
      </w:pPr>
    </w:p>
    <w:p w14:paraId="6BE2BD79" w14:textId="77777777" w:rsidR="00B2599A" w:rsidRPr="004A6600" w:rsidRDefault="00B2599A" w:rsidP="00B2599A">
      <w:pPr>
        <w:adjustRightInd w:val="0"/>
        <w:snapToGrid w:val="0"/>
        <w:rPr>
          <w:rFonts w:eastAsia="標楷體"/>
          <w:color w:val="000000" w:themeColor="text1"/>
          <w:sz w:val="28"/>
          <w:szCs w:val="28"/>
        </w:rPr>
      </w:pPr>
      <w:r w:rsidRPr="004A6600">
        <w:rPr>
          <w:rFonts w:eastAsia="標楷體"/>
          <w:color w:val="000000" w:themeColor="text1"/>
          <w:sz w:val="28"/>
          <w:szCs w:val="28"/>
        </w:rPr>
        <w:t>【接種後注意事項】</w:t>
      </w:r>
    </w:p>
    <w:p w14:paraId="748BBF78" w14:textId="77777777" w:rsidR="00B2599A" w:rsidRPr="004A6600" w:rsidRDefault="00B2599A" w:rsidP="00B2599A">
      <w:pPr>
        <w:numPr>
          <w:ilvl w:val="0"/>
          <w:numId w:val="1"/>
        </w:numPr>
        <w:tabs>
          <w:tab w:val="clear" w:pos="480"/>
        </w:tabs>
        <w:adjustRightInd w:val="0"/>
        <w:snapToGrid w:val="0"/>
        <w:ind w:left="567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4A6600">
        <w:rPr>
          <w:rFonts w:eastAsia="標楷體"/>
          <w:color w:val="000000" w:themeColor="text1"/>
          <w:sz w:val="28"/>
          <w:szCs w:val="28"/>
        </w:rPr>
        <w:t>流感疫苗是一種相當安全的</w:t>
      </w:r>
      <w:proofErr w:type="gramStart"/>
      <w:r w:rsidRPr="004A6600">
        <w:rPr>
          <w:rFonts w:eastAsia="標楷體"/>
          <w:color w:val="000000" w:themeColor="text1"/>
          <w:sz w:val="28"/>
          <w:szCs w:val="28"/>
        </w:rPr>
        <w:t>不</w:t>
      </w:r>
      <w:proofErr w:type="gramEnd"/>
      <w:r w:rsidRPr="004A6600">
        <w:rPr>
          <w:rFonts w:eastAsia="標楷體"/>
          <w:color w:val="000000" w:themeColor="text1"/>
          <w:sz w:val="28"/>
          <w:szCs w:val="28"/>
        </w:rPr>
        <w:t>活化疫苗，接種後可能會有注射部位</w:t>
      </w:r>
      <w:proofErr w:type="gramStart"/>
      <w:r w:rsidRPr="004A6600">
        <w:rPr>
          <w:rFonts w:eastAsia="標楷體"/>
          <w:color w:val="000000" w:themeColor="text1"/>
          <w:sz w:val="28"/>
          <w:szCs w:val="28"/>
        </w:rPr>
        <w:t>疼痛、</w:t>
      </w:r>
      <w:proofErr w:type="gramEnd"/>
      <w:r w:rsidRPr="004A6600">
        <w:rPr>
          <w:rFonts w:eastAsia="標楷體"/>
          <w:color w:val="000000" w:themeColor="text1"/>
          <w:sz w:val="28"/>
          <w:szCs w:val="28"/>
        </w:rPr>
        <w:t>紅腫，少數的人會有全身性的輕微反應，如發燒、頭痛、肌肉酸痛、噁心、皮膚搔癢、蕁麻疹或紅疹等，但</w:t>
      </w:r>
      <w:proofErr w:type="gramStart"/>
      <w:r w:rsidRPr="004A6600">
        <w:rPr>
          <w:rFonts w:eastAsia="標楷體"/>
          <w:color w:val="000000" w:themeColor="text1"/>
          <w:sz w:val="28"/>
          <w:szCs w:val="28"/>
        </w:rPr>
        <w:t>一般均於接種</w:t>
      </w:r>
      <w:proofErr w:type="gramEnd"/>
      <w:r w:rsidRPr="004A6600">
        <w:rPr>
          <w:rFonts w:eastAsia="標楷體"/>
          <w:color w:val="000000" w:themeColor="text1"/>
          <w:sz w:val="28"/>
          <w:szCs w:val="28"/>
        </w:rPr>
        <w:t>後一到二天內恢復，嚴重的副作用則極少發生。</w:t>
      </w:r>
    </w:p>
    <w:p w14:paraId="303D49D1" w14:textId="77777777" w:rsidR="00B2599A" w:rsidRPr="004A6600" w:rsidRDefault="00B2599A" w:rsidP="00B2599A">
      <w:pPr>
        <w:numPr>
          <w:ilvl w:val="0"/>
          <w:numId w:val="1"/>
        </w:numPr>
        <w:tabs>
          <w:tab w:val="clear" w:pos="480"/>
        </w:tabs>
        <w:adjustRightInd w:val="0"/>
        <w:snapToGrid w:val="0"/>
        <w:ind w:left="567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4A6600">
        <w:rPr>
          <w:rFonts w:eastAsia="標楷體"/>
          <w:color w:val="000000" w:themeColor="text1"/>
          <w:sz w:val="28"/>
          <w:szCs w:val="28"/>
        </w:rPr>
        <w:t>接種流感疫苗後</w:t>
      </w:r>
      <w:r w:rsidRPr="004A6600">
        <w:rPr>
          <w:rFonts w:eastAsia="標楷體"/>
          <w:color w:val="000000" w:themeColor="text1"/>
          <w:sz w:val="28"/>
          <w:szCs w:val="28"/>
        </w:rPr>
        <w:t>48</w:t>
      </w:r>
      <w:r w:rsidRPr="004A6600">
        <w:rPr>
          <w:rFonts w:eastAsia="標楷體"/>
          <w:color w:val="000000" w:themeColor="text1"/>
          <w:sz w:val="28"/>
          <w:szCs w:val="28"/>
        </w:rPr>
        <w:t>小時內約有</w:t>
      </w:r>
      <w:r w:rsidRPr="004A6600">
        <w:rPr>
          <w:rFonts w:eastAsia="標楷體"/>
          <w:color w:val="000000" w:themeColor="text1"/>
          <w:sz w:val="28"/>
          <w:szCs w:val="28"/>
        </w:rPr>
        <w:t>1-2%</w:t>
      </w:r>
      <w:r w:rsidRPr="004A6600">
        <w:rPr>
          <w:rFonts w:eastAsia="標楷體"/>
          <w:color w:val="000000" w:themeColor="text1"/>
          <w:sz w:val="28"/>
          <w:szCs w:val="28"/>
        </w:rPr>
        <w:t>可能有發燒反應，應告知醫師曾經</w:t>
      </w:r>
      <w:proofErr w:type="gramStart"/>
      <w:r w:rsidRPr="004A6600">
        <w:rPr>
          <w:rFonts w:eastAsia="標楷體"/>
          <w:color w:val="000000" w:themeColor="text1"/>
          <w:sz w:val="28"/>
          <w:szCs w:val="28"/>
        </w:rPr>
        <w:t>接種過流感</w:t>
      </w:r>
      <w:proofErr w:type="gramEnd"/>
      <w:r w:rsidRPr="004A6600">
        <w:rPr>
          <w:rFonts w:eastAsia="標楷體"/>
          <w:color w:val="000000" w:themeColor="text1"/>
          <w:sz w:val="28"/>
          <w:szCs w:val="28"/>
        </w:rPr>
        <w:t>疫苗以作為鑑別診斷的參考。接種</w:t>
      </w:r>
      <w:r w:rsidRPr="004A6600">
        <w:rPr>
          <w:rFonts w:eastAsia="標楷體"/>
          <w:color w:val="000000" w:themeColor="text1"/>
          <w:sz w:val="28"/>
          <w:szCs w:val="28"/>
        </w:rPr>
        <w:t>48</w:t>
      </w:r>
      <w:r w:rsidRPr="004A6600">
        <w:rPr>
          <w:rFonts w:eastAsia="標楷體"/>
          <w:color w:val="000000" w:themeColor="text1"/>
          <w:sz w:val="28"/>
          <w:szCs w:val="28"/>
        </w:rPr>
        <w:t>小時後仍然持續發燒時，應考慮可能另有其他感染或發燒原因。</w:t>
      </w:r>
    </w:p>
    <w:p w14:paraId="3A45AE11" w14:textId="77777777" w:rsidR="00B2599A" w:rsidRPr="004A6600" w:rsidRDefault="00B2599A" w:rsidP="00B2599A">
      <w:pPr>
        <w:numPr>
          <w:ilvl w:val="0"/>
          <w:numId w:val="1"/>
        </w:numPr>
        <w:tabs>
          <w:tab w:val="clear" w:pos="480"/>
        </w:tabs>
        <w:adjustRightInd w:val="0"/>
        <w:snapToGrid w:val="0"/>
        <w:ind w:left="567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4A6600">
        <w:rPr>
          <w:rFonts w:eastAsia="標楷體"/>
          <w:color w:val="000000" w:themeColor="text1"/>
          <w:sz w:val="28"/>
          <w:szCs w:val="28"/>
        </w:rPr>
        <w:t>接種後如有持續</w:t>
      </w:r>
      <w:r w:rsidRPr="004A6600">
        <w:rPr>
          <w:rFonts w:eastAsia="標楷體"/>
          <w:color w:val="000000" w:themeColor="text1"/>
          <w:sz w:val="28"/>
        </w:rPr>
        <w:t>發燒、意識或行為改變、呼吸困難、心跳加速</w:t>
      </w:r>
      <w:r w:rsidRPr="004A6600">
        <w:rPr>
          <w:rFonts w:eastAsia="標楷體"/>
          <w:color w:val="000000" w:themeColor="text1"/>
          <w:sz w:val="28"/>
          <w:szCs w:val="28"/>
        </w:rPr>
        <w:t>等不適症狀，應儘速就醫，並通報學校班導師</w:t>
      </w:r>
      <w:r w:rsidRPr="004A6600">
        <w:rPr>
          <w:rFonts w:eastAsia="標楷體"/>
          <w:color w:val="000000" w:themeColor="text1"/>
          <w:sz w:val="28"/>
          <w:szCs w:val="28"/>
        </w:rPr>
        <w:t>/</w:t>
      </w:r>
      <w:r w:rsidRPr="004A6600">
        <w:rPr>
          <w:rFonts w:eastAsia="標楷體"/>
          <w:color w:val="000000" w:themeColor="text1"/>
          <w:sz w:val="28"/>
          <w:szCs w:val="28"/>
        </w:rPr>
        <w:t>護理人員，或撥打下列諮詢專線，將有專人為您服務。</w:t>
      </w:r>
    </w:p>
    <w:p w14:paraId="1E33A588" w14:textId="77777777" w:rsidR="00B2599A" w:rsidRPr="004A6600" w:rsidRDefault="00B2599A" w:rsidP="00B2599A">
      <w:pPr>
        <w:numPr>
          <w:ilvl w:val="0"/>
          <w:numId w:val="1"/>
        </w:numPr>
        <w:tabs>
          <w:tab w:val="clear" w:pos="480"/>
        </w:tabs>
        <w:adjustRightInd w:val="0"/>
        <w:snapToGrid w:val="0"/>
        <w:ind w:left="567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4A6600">
        <w:rPr>
          <w:rFonts w:eastAsia="標楷體"/>
          <w:color w:val="000000" w:themeColor="text1"/>
          <w:sz w:val="28"/>
          <w:szCs w:val="28"/>
        </w:rPr>
        <w:t>暈針通常是因為對打針的心理壓力與恐懼感，轉化成身體的症狀，出現眩暈與噁心等症狀，大多發生於青少年集體接種疫苗時。大規模疫苗接種時，偶會發生聚集性暈針現象，被稱為集體心因性疾病。暈針反應與疫苗本身安全性無關，也不會造成身體健康的後遺症。倘若學生於回家後暈針現象持續，宜送</w:t>
      </w:r>
      <w:proofErr w:type="gramStart"/>
      <w:r w:rsidRPr="004A6600">
        <w:rPr>
          <w:rFonts w:eastAsia="標楷體"/>
          <w:color w:val="000000" w:themeColor="text1"/>
          <w:sz w:val="28"/>
          <w:szCs w:val="28"/>
        </w:rPr>
        <w:t>醫</w:t>
      </w:r>
      <w:proofErr w:type="gramEnd"/>
      <w:r w:rsidRPr="004A6600">
        <w:rPr>
          <w:rFonts w:eastAsia="標楷體"/>
          <w:color w:val="000000" w:themeColor="text1"/>
          <w:sz w:val="28"/>
          <w:szCs w:val="28"/>
        </w:rPr>
        <w:t>診治。</w:t>
      </w:r>
    </w:p>
    <w:p w14:paraId="3E6226B3" w14:textId="77777777" w:rsidR="00B2599A" w:rsidRPr="004A6600" w:rsidRDefault="00B2599A" w:rsidP="00B2599A">
      <w:pPr>
        <w:numPr>
          <w:ilvl w:val="0"/>
          <w:numId w:val="1"/>
        </w:numPr>
        <w:tabs>
          <w:tab w:val="clear" w:pos="480"/>
        </w:tabs>
        <w:adjustRightInd w:val="0"/>
        <w:snapToGrid w:val="0"/>
        <w:ind w:left="567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4A6600">
        <w:rPr>
          <w:rFonts w:eastAsia="標楷體"/>
          <w:color w:val="000000" w:themeColor="text1"/>
          <w:sz w:val="28"/>
          <w:szCs w:val="28"/>
        </w:rPr>
        <w:t>完成疫苗接種後，雖可降低感染流感的機率，但仍有可能</w:t>
      </w:r>
      <w:proofErr w:type="gramStart"/>
      <w:r w:rsidRPr="004A6600">
        <w:rPr>
          <w:rFonts w:eastAsia="標楷體"/>
          <w:color w:val="000000" w:themeColor="text1"/>
          <w:sz w:val="28"/>
          <w:szCs w:val="28"/>
        </w:rPr>
        <w:t>罹</w:t>
      </w:r>
      <w:proofErr w:type="gramEnd"/>
      <w:r w:rsidRPr="004A6600">
        <w:rPr>
          <w:rFonts w:eastAsia="標楷體"/>
          <w:color w:val="000000" w:themeColor="text1"/>
          <w:sz w:val="28"/>
          <w:szCs w:val="28"/>
        </w:rPr>
        <w:t>患</w:t>
      </w:r>
      <w:proofErr w:type="gramStart"/>
      <w:r w:rsidRPr="004A6600">
        <w:rPr>
          <w:rFonts w:eastAsia="標楷體"/>
          <w:color w:val="000000" w:themeColor="text1"/>
          <w:sz w:val="28"/>
          <w:szCs w:val="28"/>
        </w:rPr>
        <w:t>其他非流感</w:t>
      </w:r>
      <w:proofErr w:type="gramEnd"/>
      <w:r w:rsidRPr="004A6600">
        <w:rPr>
          <w:rFonts w:eastAsia="標楷體"/>
          <w:color w:val="000000" w:themeColor="text1"/>
          <w:sz w:val="28"/>
          <w:szCs w:val="28"/>
        </w:rPr>
        <w:t>病毒所引起的呼吸道感染，請注重個人衛生保健及各種預防措施，以維護身體健康。</w:t>
      </w:r>
    </w:p>
    <w:p w14:paraId="56738821" w14:textId="77777777" w:rsidR="00B2599A" w:rsidRPr="004A6600" w:rsidRDefault="00B2599A" w:rsidP="00B2599A">
      <w:pPr>
        <w:numPr>
          <w:ilvl w:val="0"/>
          <w:numId w:val="1"/>
        </w:numPr>
        <w:tabs>
          <w:tab w:val="clear" w:pos="480"/>
        </w:tabs>
        <w:adjustRightInd w:val="0"/>
        <w:snapToGrid w:val="0"/>
        <w:ind w:left="567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4A6600">
        <w:rPr>
          <w:rFonts w:eastAsia="標楷體"/>
          <w:color w:val="000000" w:themeColor="text1"/>
          <w:sz w:val="28"/>
          <w:szCs w:val="28"/>
        </w:rPr>
        <w:t>使用抗血小板或抗凝血藥物或凝血功能</w:t>
      </w:r>
      <w:proofErr w:type="gramStart"/>
      <w:r w:rsidRPr="004A6600">
        <w:rPr>
          <w:rFonts w:eastAsia="標楷體"/>
          <w:color w:val="000000" w:themeColor="text1"/>
          <w:sz w:val="28"/>
          <w:szCs w:val="28"/>
        </w:rPr>
        <w:t>異常者施打</w:t>
      </w:r>
      <w:proofErr w:type="gramEnd"/>
      <w:r w:rsidRPr="004A6600">
        <w:rPr>
          <w:rFonts w:eastAsia="標楷體"/>
          <w:color w:val="000000" w:themeColor="text1"/>
          <w:sz w:val="28"/>
          <w:szCs w:val="28"/>
        </w:rPr>
        <w:t>後於注射部位加壓至少</w:t>
      </w:r>
      <w:r w:rsidRPr="004A6600">
        <w:rPr>
          <w:rFonts w:eastAsia="標楷體"/>
          <w:color w:val="000000" w:themeColor="text1"/>
          <w:sz w:val="28"/>
          <w:szCs w:val="28"/>
        </w:rPr>
        <w:t>2</w:t>
      </w:r>
      <w:r w:rsidRPr="004A6600">
        <w:rPr>
          <w:rFonts w:eastAsia="標楷體"/>
          <w:color w:val="000000" w:themeColor="text1"/>
          <w:sz w:val="28"/>
          <w:szCs w:val="28"/>
        </w:rPr>
        <w:t>分鐘，並觀察是否仍有出血或血腫情形。</w:t>
      </w:r>
    </w:p>
    <w:p w14:paraId="293A316E" w14:textId="77777777" w:rsidR="00B2599A" w:rsidRPr="004A6600" w:rsidRDefault="00B2599A" w:rsidP="00B2599A">
      <w:pPr>
        <w:numPr>
          <w:ilvl w:val="0"/>
          <w:numId w:val="1"/>
        </w:numPr>
        <w:tabs>
          <w:tab w:val="clear" w:pos="480"/>
        </w:tabs>
        <w:adjustRightInd w:val="0"/>
        <w:snapToGrid w:val="0"/>
        <w:ind w:left="567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4A6600">
        <w:rPr>
          <w:rFonts w:eastAsia="標楷體"/>
          <w:color w:val="000000" w:themeColor="text1"/>
          <w:sz w:val="28"/>
          <w:szCs w:val="28"/>
        </w:rPr>
        <w:t>貴子女如為出生後首次接種流感疫苗之國小二年級以下學童，如有自覺需要，可於第一劑接種至少四</w:t>
      </w:r>
      <w:proofErr w:type="gramStart"/>
      <w:r w:rsidRPr="004A6600">
        <w:rPr>
          <w:rFonts w:eastAsia="標楷體"/>
          <w:color w:val="000000" w:themeColor="text1"/>
          <w:sz w:val="28"/>
          <w:szCs w:val="28"/>
        </w:rPr>
        <w:t>週</w:t>
      </w:r>
      <w:proofErr w:type="gramEnd"/>
      <w:r w:rsidRPr="004A6600">
        <w:rPr>
          <w:rFonts w:eastAsia="標楷體"/>
          <w:color w:val="000000" w:themeColor="text1"/>
          <w:sz w:val="28"/>
          <w:szCs w:val="28"/>
        </w:rPr>
        <w:t>後，至醫療院所自費接種第二劑。</w:t>
      </w:r>
    </w:p>
    <w:p w14:paraId="388721D4" w14:textId="77777777" w:rsidR="00B2599A" w:rsidRPr="004A6600" w:rsidRDefault="00B2599A" w:rsidP="00EC7E68">
      <w:pPr>
        <w:adjustRightInd w:val="0"/>
        <w:snapToGrid w:val="0"/>
        <w:spacing w:beforeLines="50" w:before="180"/>
        <w:ind w:right="1120"/>
        <w:jc w:val="righ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臺北市</w:t>
      </w:r>
      <w:r w:rsidRPr="004A6600">
        <w:rPr>
          <w:rFonts w:eastAsia="標楷體"/>
          <w:color w:val="000000" w:themeColor="text1"/>
          <w:sz w:val="28"/>
          <w:szCs w:val="28"/>
        </w:rPr>
        <w:t>衛生局</w:t>
      </w:r>
    </w:p>
    <w:p w14:paraId="332985D4" w14:textId="77777777" w:rsidR="00B2599A" w:rsidRPr="004A6600" w:rsidRDefault="00B2599A" w:rsidP="00CB339C">
      <w:pPr>
        <w:tabs>
          <w:tab w:val="left" w:pos="3828"/>
        </w:tabs>
        <w:adjustRightInd w:val="0"/>
        <w:snapToGrid w:val="0"/>
        <w:spacing w:beforeLines="50" w:before="180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CB339C">
        <w:rPr>
          <w:rFonts w:eastAsia="標楷體" w:hint="eastAsia"/>
          <w:color w:val="000000" w:themeColor="text1"/>
          <w:sz w:val="28"/>
          <w:szCs w:val="28"/>
        </w:rPr>
        <w:t xml:space="preserve">                              </w:t>
      </w:r>
      <w:r w:rsidR="00EC7E68">
        <w:rPr>
          <w:rFonts w:eastAsia="標楷體" w:hint="eastAsia"/>
          <w:color w:val="000000" w:themeColor="text1"/>
          <w:sz w:val="28"/>
          <w:szCs w:val="28"/>
        </w:rPr>
        <w:t xml:space="preserve">                        </w:t>
      </w:r>
      <w:r>
        <w:rPr>
          <w:rFonts w:eastAsia="標楷體" w:hint="eastAsia"/>
          <w:color w:val="000000" w:themeColor="text1"/>
          <w:sz w:val="28"/>
          <w:szCs w:val="28"/>
        </w:rPr>
        <w:t>臺北市社子國小</w:t>
      </w:r>
      <w:r w:rsidR="00EC7E68" w:rsidRPr="004A6600">
        <w:rPr>
          <w:rFonts w:eastAsia="標楷體"/>
          <w:color w:val="000000" w:themeColor="text1"/>
          <w:sz w:val="28"/>
          <w:szCs w:val="28"/>
        </w:rPr>
        <w:t>敬啟</w:t>
      </w:r>
      <w:r w:rsidRPr="004A6600">
        <w:rPr>
          <w:rFonts w:eastAsia="標楷體"/>
          <w:color w:val="000000" w:themeColor="text1"/>
          <w:sz w:val="28"/>
          <w:szCs w:val="28"/>
        </w:rPr>
        <w:tab/>
      </w:r>
    </w:p>
    <w:p w14:paraId="5AFFD840" w14:textId="77777777" w:rsidR="00B2599A" w:rsidRPr="00CB339C" w:rsidRDefault="00B2599A" w:rsidP="00A62748"/>
    <w:sectPr w:rsidR="00B2599A" w:rsidRPr="00CB339C" w:rsidSect="00A627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76DCD" w14:textId="77777777" w:rsidR="008D792F" w:rsidRDefault="008D792F" w:rsidP="00B2599A">
      <w:r>
        <w:separator/>
      </w:r>
    </w:p>
  </w:endnote>
  <w:endnote w:type="continuationSeparator" w:id="0">
    <w:p w14:paraId="2AF44A8F" w14:textId="77777777" w:rsidR="008D792F" w:rsidRDefault="008D792F" w:rsidP="00B2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5A3F2" w14:textId="77777777" w:rsidR="008D792F" w:rsidRDefault="008D792F" w:rsidP="00B2599A">
      <w:r>
        <w:separator/>
      </w:r>
    </w:p>
  </w:footnote>
  <w:footnote w:type="continuationSeparator" w:id="0">
    <w:p w14:paraId="5C85C03B" w14:textId="77777777" w:rsidR="008D792F" w:rsidRDefault="008D792F" w:rsidP="00B25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2C67"/>
    <w:multiLevelType w:val="hybridMultilevel"/>
    <w:tmpl w:val="750E37A8"/>
    <w:lvl w:ilvl="0" w:tplc="7DBC30A8">
      <w:start w:val="1"/>
      <w:numFmt w:val="decimal"/>
      <w:lvlText w:val="%1."/>
      <w:lvlJc w:val="left"/>
      <w:pPr>
        <w:ind w:left="380" w:hanging="380"/>
      </w:pPr>
      <w:rPr>
        <w:rFonts w:ascii="標楷體" w:eastAsia="標楷體" w:hAnsi="標楷體" w:hint="default"/>
        <w:b/>
        <w:color w:val="333333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B920A5"/>
    <w:multiLevelType w:val="hybridMultilevel"/>
    <w:tmpl w:val="54EE900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81801A8"/>
    <w:multiLevelType w:val="hybridMultilevel"/>
    <w:tmpl w:val="7FB812B2"/>
    <w:lvl w:ilvl="0" w:tplc="88269B9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1D7FEF"/>
    <w:multiLevelType w:val="hybridMultilevel"/>
    <w:tmpl w:val="941C752E"/>
    <w:lvl w:ilvl="0" w:tplc="310E68B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48"/>
    <w:rsid w:val="000130F0"/>
    <w:rsid w:val="000D204B"/>
    <w:rsid w:val="00382F57"/>
    <w:rsid w:val="005619A1"/>
    <w:rsid w:val="005912FE"/>
    <w:rsid w:val="005B74A8"/>
    <w:rsid w:val="006079D3"/>
    <w:rsid w:val="0073470B"/>
    <w:rsid w:val="008D792F"/>
    <w:rsid w:val="009B6E0D"/>
    <w:rsid w:val="00A62748"/>
    <w:rsid w:val="00B2599A"/>
    <w:rsid w:val="00B6424F"/>
    <w:rsid w:val="00CB339C"/>
    <w:rsid w:val="00E46DDA"/>
    <w:rsid w:val="00EC7E68"/>
    <w:rsid w:val="00F27D17"/>
    <w:rsid w:val="00F5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C4010"/>
  <w15:chartTrackingRefBased/>
  <w15:docId w15:val="{EA354864-51E3-438B-A651-EB1099DC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9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99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912F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5912FE"/>
    <w:rPr>
      <w:b/>
      <w:bCs/>
    </w:rPr>
  </w:style>
  <w:style w:type="paragraph" w:styleId="a8">
    <w:name w:val="List Paragraph"/>
    <w:basedOn w:val="a"/>
    <w:uiPriority w:val="34"/>
    <w:qFormat/>
    <w:rsid w:val="005912F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吳佳宴</dc:creator>
  <cp:keywords/>
  <dc:description/>
  <cp:lastModifiedBy>t00347@stps.tp.edu.tw</cp:lastModifiedBy>
  <cp:revision>10</cp:revision>
  <dcterms:created xsi:type="dcterms:W3CDTF">2023-10-16T14:47:00Z</dcterms:created>
  <dcterms:modified xsi:type="dcterms:W3CDTF">2025-10-22T00:44:00Z</dcterms:modified>
</cp:coreProperties>
</file>